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5C" w:rsidRDefault="00165815" w:rsidP="00165815">
      <w:pPr>
        <w:jc w:val="center"/>
        <w:rPr>
          <w:b/>
          <w:u w:val="single"/>
        </w:rPr>
      </w:pPr>
      <w:r w:rsidRPr="00165815">
        <w:rPr>
          <w:b/>
          <w:u w:val="single"/>
        </w:rPr>
        <w:t>PBL to Do: Check in with Ms. Tannenbaum after each number is done!</w:t>
      </w:r>
    </w:p>
    <w:p w:rsidR="00CF4782" w:rsidRDefault="00CF4782" w:rsidP="00165815">
      <w:pPr>
        <w:jc w:val="center"/>
        <w:rPr>
          <w:b/>
          <w:u w:val="single"/>
        </w:rPr>
      </w:pPr>
    </w:p>
    <w:p w:rsidR="00CF4782" w:rsidRPr="00165815" w:rsidRDefault="00CF4782" w:rsidP="00165815">
      <w:pPr>
        <w:jc w:val="center"/>
        <w:rPr>
          <w:b/>
          <w:u w:val="single"/>
        </w:rPr>
      </w:pPr>
      <w:r>
        <w:rPr>
          <w:b/>
          <w:u w:val="single"/>
        </w:rPr>
        <w:t xml:space="preserve">Enter all dates in your calendar! </w:t>
      </w:r>
    </w:p>
    <w:p w:rsidR="00165815" w:rsidRDefault="00165815"/>
    <w:p w:rsidR="00165815" w:rsidRPr="00CF4782" w:rsidRDefault="00165815">
      <w:pPr>
        <w:rPr>
          <w:b/>
          <w:u w:val="single"/>
        </w:rPr>
      </w:pPr>
      <w:r>
        <w:t xml:space="preserve">1. Map out reading for the book on the calendar </w:t>
      </w:r>
      <w:r w:rsidR="00673033" w:rsidRPr="00CF4782">
        <w:rPr>
          <w:b/>
          <w:u w:val="single"/>
        </w:rPr>
        <w:t>Due November 10</w:t>
      </w:r>
      <w:r w:rsidR="00673033" w:rsidRPr="00CF4782">
        <w:rPr>
          <w:b/>
          <w:u w:val="single"/>
          <w:vertAlign w:val="superscript"/>
        </w:rPr>
        <w:t>th</w:t>
      </w:r>
      <w:r w:rsidR="00673033" w:rsidRPr="00CF4782">
        <w:rPr>
          <w:b/>
          <w:u w:val="single"/>
        </w:rPr>
        <w:t xml:space="preserve"> </w:t>
      </w:r>
    </w:p>
    <w:p w:rsidR="00165815" w:rsidRDefault="00165815"/>
    <w:p w:rsidR="00165815" w:rsidRPr="00CF4782" w:rsidRDefault="00165815">
      <w:pPr>
        <w:rPr>
          <w:b/>
          <w:u w:val="single"/>
        </w:rPr>
      </w:pPr>
      <w:r>
        <w:t xml:space="preserve">2. Find six lessons </w:t>
      </w:r>
      <w:r w:rsidR="008119B0">
        <w:t xml:space="preserve">(at least one should be a unit plan) </w:t>
      </w:r>
      <w:r>
        <w:t xml:space="preserve">online </w:t>
      </w:r>
      <w:proofErr w:type="gramStart"/>
      <w:r>
        <w:t>that align</w:t>
      </w:r>
      <w:proofErr w:type="gramEnd"/>
      <w:r>
        <w:t xml:space="preserve"> with your chosen grade and subject. </w:t>
      </w:r>
      <w:r w:rsidR="00673033" w:rsidRPr="00CF4782">
        <w:rPr>
          <w:b/>
          <w:u w:val="single"/>
        </w:rPr>
        <w:t>Due November 11</w:t>
      </w:r>
      <w:r w:rsidR="00673033" w:rsidRPr="00CF4782">
        <w:rPr>
          <w:b/>
          <w:u w:val="single"/>
          <w:vertAlign w:val="superscript"/>
        </w:rPr>
        <w:t>th</w:t>
      </w:r>
      <w:r w:rsidR="00673033" w:rsidRPr="00CF4782">
        <w:rPr>
          <w:b/>
          <w:u w:val="single"/>
        </w:rPr>
        <w:t xml:space="preserve"> </w:t>
      </w:r>
    </w:p>
    <w:p w:rsidR="00165815" w:rsidRDefault="00165815"/>
    <w:p w:rsidR="00165815" w:rsidRPr="00CF4782" w:rsidRDefault="00165815">
      <w:pPr>
        <w:rPr>
          <w:b/>
          <w:u w:val="single"/>
        </w:rPr>
      </w:pPr>
      <w:r>
        <w:t xml:space="preserve">3. Write paragraph explaining what you like about the lessons, and what you want to copy. </w:t>
      </w:r>
      <w:r w:rsidR="00673033" w:rsidRPr="00CF4782">
        <w:rPr>
          <w:b/>
          <w:u w:val="single"/>
        </w:rPr>
        <w:t>Due November 11</w:t>
      </w:r>
      <w:r w:rsidR="00673033" w:rsidRPr="00CF4782">
        <w:rPr>
          <w:b/>
          <w:u w:val="single"/>
          <w:vertAlign w:val="superscript"/>
        </w:rPr>
        <w:t>th</w:t>
      </w:r>
      <w:r w:rsidR="00673033" w:rsidRPr="00CF4782">
        <w:rPr>
          <w:b/>
          <w:u w:val="single"/>
        </w:rPr>
        <w:t xml:space="preserve"> </w:t>
      </w:r>
    </w:p>
    <w:p w:rsidR="00165815" w:rsidRDefault="00165815"/>
    <w:p w:rsidR="00165815" w:rsidRPr="00CF4782" w:rsidRDefault="00165815">
      <w:pPr>
        <w:rPr>
          <w:b/>
          <w:u w:val="single"/>
        </w:rPr>
      </w:pPr>
      <w:r>
        <w:t>4</w:t>
      </w:r>
      <w:r w:rsidR="00673033">
        <w:t xml:space="preserve">. Decide on an overall unit </w:t>
      </w:r>
      <w:r w:rsidR="008119B0">
        <w:t xml:space="preserve">(Find a unit plan to see how teachers connect and build on lessons) </w:t>
      </w:r>
      <w:r w:rsidR="00673033">
        <w:t>that includes the following, and write what each group member will do each day to prepare</w:t>
      </w:r>
      <w:r>
        <w:t xml:space="preserve">: </w:t>
      </w:r>
      <w:r w:rsidR="00673033" w:rsidRPr="00CF4782">
        <w:rPr>
          <w:b/>
          <w:u w:val="single"/>
        </w:rPr>
        <w:t>Due November 13</w:t>
      </w:r>
      <w:r w:rsidR="00673033" w:rsidRPr="00CF4782">
        <w:rPr>
          <w:b/>
          <w:u w:val="single"/>
          <w:vertAlign w:val="superscript"/>
        </w:rPr>
        <w:t>th</w:t>
      </w:r>
      <w:r w:rsidR="00673033" w:rsidRPr="00CF4782">
        <w:rPr>
          <w:b/>
          <w:u w:val="single"/>
        </w:rPr>
        <w:t xml:space="preserve"> </w:t>
      </w:r>
    </w:p>
    <w:p w:rsidR="00673033" w:rsidRDefault="00673033"/>
    <w:p w:rsidR="00165815" w:rsidRPr="00B24D75" w:rsidRDefault="00165815" w:rsidP="00165815">
      <w:pPr>
        <w:rPr>
          <w:b/>
          <w:sz w:val="40"/>
        </w:rPr>
      </w:pPr>
      <w:r w:rsidRPr="00B24D75">
        <w:rPr>
          <w:sz w:val="40"/>
        </w:rPr>
        <w:tab/>
      </w:r>
      <w:proofErr w:type="gramStart"/>
      <w:r w:rsidRPr="00B24D75">
        <w:rPr>
          <w:sz w:val="40"/>
        </w:rPr>
        <w:t xml:space="preserve">a. </w:t>
      </w:r>
      <w:r w:rsidRPr="00B24D75">
        <w:rPr>
          <w:b/>
          <w:sz w:val="40"/>
        </w:rPr>
        <w:t xml:space="preserve"> A</w:t>
      </w:r>
      <w:proofErr w:type="gramEnd"/>
      <w:r w:rsidRPr="00B24D75">
        <w:rPr>
          <w:b/>
          <w:sz w:val="40"/>
        </w:rPr>
        <w:t xml:space="preserve"> resource List with rational </w:t>
      </w:r>
    </w:p>
    <w:p w:rsidR="00165815" w:rsidRPr="00B24D75" w:rsidRDefault="00165815" w:rsidP="00165815">
      <w:pPr>
        <w:ind w:left="720"/>
        <w:rPr>
          <w:b/>
          <w:sz w:val="40"/>
        </w:rPr>
      </w:pPr>
      <w:r w:rsidRPr="00B24D75">
        <w:rPr>
          <w:b/>
          <w:sz w:val="40"/>
        </w:rPr>
        <w:t xml:space="preserve">b. Standards that connect to each assessment and lesson (must match your grade and subject area) </w:t>
      </w:r>
    </w:p>
    <w:p w:rsidR="00165815" w:rsidRPr="00B24D75" w:rsidRDefault="00165815" w:rsidP="00165815">
      <w:pPr>
        <w:ind w:firstLine="720"/>
        <w:rPr>
          <w:b/>
          <w:sz w:val="40"/>
        </w:rPr>
      </w:pPr>
      <w:proofErr w:type="gramStart"/>
      <w:r w:rsidRPr="00B24D75">
        <w:rPr>
          <w:b/>
          <w:sz w:val="40"/>
        </w:rPr>
        <w:t>c</w:t>
      </w:r>
      <w:proofErr w:type="gramEnd"/>
      <w:r w:rsidRPr="00B24D75">
        <w:rPr>
          <w:b/>
          <w:sz w:val="40"/>
        </w:rPr>
        <w:t>. any needed handouts or templates</w:t>
      </w:r>
    </w:p>
    <w:p w:rsidR="00165815" w:rsidRPr="00B24D75" w:rsidRDefault="00165815" w:rsidP="00165815">
      <w:pPr>
        <w:ind w:firstLine="720"/>
        <w:rPr>
          <w:b/>
          <w:sz w:val="40"/>
        </w:rPr>
      </w:pPr>
      <w:r w:rsidRPr="00B24D75">
        <w:rPr>
          <w:b/>
          <w:sz w:val="40"/>
        </w:rPr>
        <w:t>d. 1</w:t>
      </w:r>
      <w:r w:rsidR="00035DAC" w:rsidRPr="00B24D75">
        <w:rPr>
          <w:b/>
          <w:sz w:val="40"/>
        </w:rPr>
        <w:t>0</w:t>
      </w:r>
      <w:r w:rsidRPr="00B24D75">
        <w:rPr>
          <w:b/>
          <w:sz w:val="40"/>
        </w:rPr>
        <w:t xml:space="preserve"> daily lessons</w:t>
      </w:r>
      <w:r w:rsidR="00035DAC" w:rsidRPr="00B24D75">
        <w:rPr>
          <w:b/>
          <w:sz w:val="40"/>
        </w:rPr>
        <w:t xml:space="preserve">- This needs to be on the engagement sheet </w:t>
      </w:r>
    </w:p>
    <w:p w:rsidR="00165815" w:rsidRPr="00B24D75" w:rsidRDefault="00165815" w:rsidP="00165815">
      <w:pPr>
        <w:ind w:firstLine="720"/>
        <w:rPr>
          <w:b/>
          <w:sz w:val="40"/>
        </w:rPr>
      </w:pPr>
      <w:r w:rsidRPr="00B24D75">
        <w:rPr>
          <w:b/>
          <w:sz w:val="40"/>
        </w:rPr>
        <w:t xml:space="preserve">e. </w:t>
      </w:r>
      <w:r w:rsidR="00B24D75">
        <w:rPr>
          <w:b/>
          <w:sz w:val="40"/>
        </w:rPr>
        <w:t xml:space="preserve">Two formative assessments </w:t>
      </w:r>
      <w:r w:rsidR="00B24D75" w:rsidRPr="00B24D75">
        <w:rPr>
          <w:b/>
          <w:sz w:val="40"/>
        </w:rPr>
        <w:t>(</w:t>
      </w:r>
      <w:r w:rsidRPr="00B24D75">
        <w:rPr>
          <w:b/>
          <w:sz w:val="40"/>
        </w:rPr>
        <w:t xml:space="preserve">This may be another type of assessment) </w:t>
      </w:r>
    </w:p>
    <w:p w:rsidR="00165815" w:rsidRPr="00B24D75" w:rsidRDefault="00165815" w:rsidP="00165815">
      <w:pPr>
        <w:ind w:firstLine="720"/>
        <w:rPr>
          <w:b/>
          <w:sz w:val="40"/>
        </w:rPr>
      </w:pPr>
      <w:r w:rsidRPr="00B24D75">
        <w:rPr>
          <w:b/>
          <w:sz w:val="40"/>
        </w:rPr>
        <w:t>f</w:t>
      </w:r>
      <w:r w:rsidR="00B24D75">
        <w:rPr>
          <w:b/>
          <w:sz w:val="40"/>
        </w:rPr>
        <w:t xml:space="preserve">. One Summative assessment </w:t>
      </w:r>
      <w:bookmarkStart w:id="0" w:name="_GoBack"/>
      <w:bookmarkEnd w:id="0"/>
      <w:r w:rsidRPr="00B24D75">
        <w:rPr>
          <w:b/>
          <w:sz w:val="40"/>
        </w:rPr>
        <w:t xml:space="preserve">(This may be another type of assessment) </w:t>
      </w:r>
    </w:p>
    <w:p w:rsidR="00165815" w:rsidRPr="00B24D75" w:rsidRDefault="00165815" w:rsidP="00165815">
      <w:pPr>
        <w:ind w:firstLine="720"/>
        <w:rPr>
          <w:b/>
          <w:sz w:val="40"/>
        </w:rPr>
      </w:pPr>
    </w:p>
    <w:p w:rsidR="00673033" w:rsidRPr="00CF4782" w:rsidRDefault="00673033" w:rsidP="00673033">
      <w:pPr>
        <w:rPr>
          <w:b/>
          <w:sz w:val="32"/>
        </w:rPr>
      </w:pPr>
      <w:r w:rsidRPr="00CF4782">
        <w:rPr>
          <w:b/>
          <w:sz w:val="32"/>
        </w:rPr>
        <w:t>**a-f</w:t>
      </w:r>
      <w:r w:rsidR="00165815" w:rsidRPr="00CF4782">
        <w:rPr>
          <w:b/>
          <w:sz w:val="32"/>
        </w:rPr>
        <w:t xml:space="preserve"> is due November 19</w:t>
      </w:r>
      <w:r w:rsidR="00165815" w:rsidRPr="00CF4782">
        <w:rPr>
          <w:b/>
          <w:sz w:val="32"/>
          <w:vertAlign w:val="superscript"/>
        </w:rPr>
        <w:t>th</w:t>
      </w:r>
    </w:p>
    <w:p w:rsidR="00165815" w:rsidRPr="00CF4782" w:rsidRDefault="00673033" w:rsidP="00673033">
      <w:pPr>
        <w:rPr>
          <w:b/>
          <w:sz w:val="32"/>
        </w:rPr>
      </w:pPr>
      <w:r w:rsidRPr="00CF4782">
        <w:rPr>
          <w:b/>
          <w:sz w:val="32"/>
        </w:rPr>
        <w:t>**Panel is December 2</w:t>
      </w:r>
      <w:r w:rsidRPr="00CF4782">
        <w:rPr>
          <w:b/>
          <w:sz w:val="32"/>
          <w:vertAlign w:val="superscript"/>
        </w:rPr>
        <w:t>nd</w:t>
      </w:r>
      <w:r w:rsidRPr="00CF4782">
        <w:rPr>
          <w:b/>
          <w:sz w:val="32"/>
        </w:rPr>
        <w:t xml:space="preserve"> </w:t>
      </w:r>
    </w:p>
    <w:p w:rsidR="00673033" w:rsidRPr="00CF4782" w:rsidRDefault="00673033" w:rsidP="00673033">
      <w:pPr>
        <w:rPr>
          <w:b/>
          <w:sz w:val="32"/>
        </w:rPr>
      </w:pPr>
      <w:r w:rsidRPr="00CF4782">
        <w:rPr>
          <w:b/>
          <w:sz w:val="32"/>
        </w:rPr>
        <w:t>**Final Book Project is Due December 11</w:t>
      </w:r>
      <w:r w:rsidRPr="00CF4782">
        <w:rPr>
          <w:b/>
          <w:sz w:val="32"/>
          <w:vertAlign w:val="superscript"/>
        </w:rPr>
        <w:t>th</w:t>
      </w:r>
      <w:r w:rsidRPr="00CF4782">
        <w:rPr>
          <w:b/>
          <w:sz w:val="32"/>
        </w:rPr>
        <w:t xml:space="preserve"> </w:t>
      </w:r>
    </w:p>
    <w:p w:rsidR="00165815" w:rsidRPr="00CF4782" w:rsidRDefault="00165815" w:rsidP="00165815">
      <w:pPr>
        <w:rPr>
          <w:b/>
          <w:sz w:val="28"/>
        </w:rPr>
      </w:pPr>
    </w:p>
    <w:p w:rsidR="00165815" w:rsidRPr="00CF4782" w:rsidRDefault="00165815" w:rsidP="00165815">
      <w:pPr>
        <w:rPr>
          <w:sz w:val="28"/>
        </w:rPr>
      </w:pPr>
      <w:r w:rsidRPr="00CF4782">
        <w:rPr>
          <w:sz w:val="28"/>
        </w:rPr>
        <w:t xml:space="preserve">5. Decide what you need to do each day! </w:t>
      </w:r>
    </w:p>
    <w:p w:rsidR="00165815" w:rsidRPr="00CF4782" w:rsidRDefault="00165815" w:rsidP="00165815">
      <w:pPr>
        <w:rPr>
          <w:sz w:val="28"/>
        </w:rPr>
      </w:pPr>
    </w:p>
    <w:p w:rsidR="00165815" w:rsidRPr="00CF4782" w:rsidRDefault="00165815" w:rsidP="00165815">
      <w:pPr>
        <w:rPr>
          <w:b/>
          <w:sz w:val="28"/>
          <w:u w:val="single"/>
        </w:rPr>
      </w:pPr>
      <w:r w:rsidRPr="00CF4782">
        <w:rPr>
          <w:sz w:val="28"/>
        </w:rPr>
        <w:t xml:space="preserve">6. Decide on a final book project covering the following standards: </w:t>
      </w:r>
      <w:r w:rsidRPr="00CF4782">
        <w:rPr>
          <w:b/>
          <w:sz w:val="28"/>
          <w:u w:val="single"/>
        </w:rPr>
        <w:t>(This is due December 11</w:t>
      </w:r>
      <w:r w:rsidRPr="00CF4782">
        <w:rPr>
          <w:b/>
          <w:sz w:val="28"/>
          <w:u w:val="single"/>
          <w:vertAlign w:val="superscript"/>
        </w:rPr>
        <w:t>th</w:t>
      </w:r>
      <w:r w:rsidRPr="00CF4782">
        <w:rPr>
          <w:b/>
          <w:sz w:val="28"/>
          <w:u w:val="single"/>
        </w:rPr>
        <w:t xml:space="preserve">) </w:t>
      </w:r>
    </w:p>
    <w:p w:rsidR="00165815" w:rsidRPr="00CF4782" w:rsidRDefault="00165815" w:rsidP="00165815">
      <w:pPr>
        <w:rPr>
          <w:b/>
          <w:sz w:val="28"/>
          <w:u w:val="single"/>
        </w:rPr>
      </w:pPr>
    </w:p>
    <w:p w:rsidR="00165815" w:rsidRPr="00A36F4D" w:rsidRDefault="00165815" w:rsidP="00165815">
      <w:pPr>
        <w:pStyle w:val="NormalWeb"/>
        <w:spacing w:before="0" w:beforeAutospacing="0" w:after="0" w:afterAutospacing="0"/>
        <w:rPr>
          <w:color w:val="FF0000"/>
        </w:rPr>
      </w:pPr>
      <w:r w:rsidRPr="00A36F4D">
        <w:rPr>
          <w:rFonts w:ascii="Arial" w:hAnsi="Arial" w:cs="Arial"/>
          <w:color w:val="FF0000"/>
          <w:sz w:val="20"/>
          <w:szCs w:val="20"/>
        </w:rPr>
        <w:t xml:space="preserve">RL1: </w:t>
      </w:r>
      <w:r w:rsidRPr="00A36F4D">
        <w:rPr>
          <w:rStyle w:val="apple-tab-span"/>
          <w:rFonts w:ascii="Arial" w:eastAsiaTheme="majorEastAsia" w:hAnsi="Arial" w:cs="Arial"/>
          <w:color w:val="FF0000"/>
          <w:sz w:val="20"/>
          <w:szCs w:val="20"/>
        </w:rPr>
        <w:tab/>
      </w:r>
      <w:r w:rsidRPr="00A36F4D">
        <w:rPr>
          <w:rFonts w:ascii="Arial" w:hAnsi="Arial" w:cs="Arial"/>
          <w:color w:val="FF0000"/>
          <w:sz w:val="20"/>
          <w:szCs w:val="20"/>
        </w:rPr>
        <w:t>Cite textual evidence to support analysis</w:t>
      </w:r>
    </w:p>
    <w:p w:rsidR="00165815" w:rsidRPr="00A36F4D" w:rsidRDefault="00165815" w:rsidP="00165815">
      <w:pPr>
        <w:pStyle w:val="NormalWeb"/>
        <w:spacing w:before="0" w:beforeAutospacing="0" w:after="0" w:afterAutospacing="0"/>
        <w:rPr>
          <w:color w:val="FF0000"/>
        </w:rPr>
      </w:pPr>
      <w:r w:rsidRPr="00A36F4D">
        <w:rPr>
          <w:rFonts w:ascii="Arial" w:hAnsi="Arial" w:cs="Arial"/>
          <w:color w:val="FF0000"/>
          <w:sz w:val="20"/>
          <w:szCs w:val="20"/>
        </w:rPr>
        <w:lastRenderedPageBreak/>
        <w:t xml:space="preserve">RL2: </w:t>
      </w:r>
      <w:r w:rsidRPr="00A36F4D">
        <w:rPr>
          <w:rStyle w:val="apple-tab-span"/>
          <w:rFonts w:ascii="Arial" w:eastAsiaTheme="majorEastAsia" w:hAnsi="Arial" w:cs="Arial"/>
          <w:color w:val="FF0000"/>
          <w:sz w:val="20"/>
          <w:szCs w:val="20"/>
        </w:rPr>
        <w:tab/>
      </w:r>
      <w:r w:rsidRPr="00A36F4D">
        <w:rPr>
          <w:rFonts w:ascii="Arial" w:hAnsi="Arial" w:cs="Arial"/>
          <w:color w:val="FF0000"/>
          <w:sz w:val="20"/>
          <w:szCs w:val="20"/>
        </w:rPr>
        <w:t>Determine theme/central idea</w:t>
      </w:r>
    </w:p>
    <w:p w:rsidR="00165815" w:rsidRPr="00A36F4D" w:rsidRDefault="00165815" w:rsidP="00165815">
      <w:pPr>
        <w:pStyle w:val="NormalWeb"/>
        <w:spacing w:before="0" w:beforeAutospacing="0" w:after="0" w:afterAutospacing="0"/>
        <w:rPr>
          <w:color w:val="FF0000"/>
        </w:rPr>
      </w:pPr>
      <w:r w:rsidRPr="00A36F4D">
        <w:rPr>
          <w:rFonts w:ascii="Arial" w:hAnsi="Arial" w:cs="Arial"/>
          <w:color w:val="FF0000"/>
          <w:sz w:val="20"/>
          <w:szCs w:val="20"/>
        </w:rPr>
        <w:t xml:space="preserve">RL3: </w:t>
      </w:r>
      <w:r w:rsidRPr="00A36F4D">
        <w:rPr>
          <w:rStyle w:val="apple-tab-span"/>
          <w:rFonts w:ascii="Arial" w:eastAsiaTheme="majorEastAsia" w:hAnsi="Arial" w:cs="Arial"/>
          <w:color w:val="FF0000"/>
          <w:sz w:val="20"/>
          <w:szCs w:val="20"/>
        </w:rPr>
        <w:tab/>
      </w:r>
      <w:r w:rsidRPr="00A36F4D">
        <w:rPr>
          <w:rFonts w:ascii="Arial" w:hAnsi="Arial" w:cs="Arial"/>
          <w:color w:val="FF0000"/>
          <w:sz w:val="20"/>
          <w:szCs w:val="20"/>
        </w:rPr>
        <w:t>Describe/analyze how story or plot unfolds</w:t>
      </w:r>
    </w:p>
    <w:p w:rsidR="00165815" w:rsidRPr="00A36F4D" w:rsidRDefault="00165815" w:rsidP="00165815">
      <w:pPr>
        <w:pStyle w:val="NormalWeb"/>
        <w:spacing w:before="0" w:beforeAutospacing="0" w:after="0" w:afterAutospacing="0"/>
        <w:rPr>
          <w:color w:val="FF0000"/>
        </w:rPr>
      </w:pPr>
      <w:r w:rsidRPr="00A36F4D">
        <w:rPr>
          <w:rFonts w:ascii="Arial" w:hAnsi="Arial" w:cs="Arial"/>
          <w:color w:val="FF0000"/>
          <w:sz w:val="20"/>
          <w:szCs w:val="20"/>
        </w:rPr>
        <w:t xml:space="preserve">RL4: </w:t>
      </w:r>
      <w:r w:rsidRPr="00A36F4D">
        <w:rPr>
          <w:rStyle w:val="apple-tab-span"/>
          <w:rFonts w:ascii="Arial" w:eastAsiaTheme="majorEastAsia" w:hAnsi="Arial" w:cs="Arial"/>
          <w:color w:val="FF0000"/>
          <w:sz w:val="20"/>
          <w:szCs w:val="20"/>
        </w:rPr>
        <w:tab/>
      </w:r>
      <w:r w:rsidRPr="00A36F4D">
        <w:rPr>
          <w:rFonts w:ascii="Arial" w:hAnsi="Arial" w:cs="Arial"/>
          <w:color w:val="FF0000"/>
          <w:sz w:val="20"/>
          <w:szCs w:val="20"/>
        </w:rPr>
        <w:t>Determine meaning of words/phrases</w:t>
      </w:r>
    </w:p>
    <w:p w:rsidR="00165815" w:rsidRPr="00A36F4D" w:rsidRDefault="00165815" w:rsidP="00165815">
      <w:pPr>
        <w:pStyle w:val="NormalWeb"/>
        <w:spacing w:before="0" w:beforeAutospacing="0" w:after="0" w:afterAutospacing="0"/>
        <w:rPr>
          <w:color w:val="FF0000"/>
        </w:rPr>
      </w:pPr>
      <w:r w:rsidRPr="00A36F4D">
        <w:rPr>
          <w:rFonts w:ascii="Arial" w:hAnsi="Arial" w:cs="Arial"/>
          <w:color w:val="FF0000"/>
          <w:sz w:val="20"/>
          <w:szCs w:val="20"/>
        </w:rPr>
        <w:t xml:space="preserve">RL6: </w:t>
      </w:r>
      <w:r w:rsidRPr="00A36F4D">
        <w:rPr>
          <w:rStyle w:val="apple-tab-span"/>
          <w:rFonts w:ascii="Arial" w:eastAsiaTheme="majorEastAsia" w:hAnsi="Arial" w:cs="Arial"/>
          <w:color w:val="FF0000"/>
          <w:sz w:val="20"/>
          <w:szCs w:val="20"/>
        </w:rPr>
        <w:tab/>
      </w:r>
      <w:r w:rsidRPr="00A36F4D">
        <w:rPr>
          <w:rFonts w:ascii="Arial" w:hAnsi="Arial" w:cs="Arial"/>
          <w:color w:val="FF0000"/>
          <w:sz w:val="20"/>
          <w:szCs w:val="20"/>
        </w:rPr>
        <w:t>Point of view</w:t>
      </w:r>
    </w:p>
    <w:p w:rsidR="00165815" w:rsidRPr="00673033" w:rsidRDefault="00165815" w:rsidP="00673033">
      <w:pPr>
        <w:pStyle w:val="NormalWeb"/>
        <w:spacing w:before="0" w:beforeAutospacing="0" w:after="0" w:afterAutospacing="0"/>
        <w:rPr>
          <w:rFonts w:ascii="Arial" w:hAnsi="Arial" w:cs="Arial"/>
          <w:color w:val="FF0000"/>
          <w:sz w:val="20"/>
          <w:szCs w:val="20"/>
        </w:rPr>
      </w:pPr>
      <w:r w:rsidRPr="00A36F4D">
        <w:rPr>
          <w:rFonts w:ascii="Arial" w:hAnsi="Arial" w:cs="Arial"/>
          <w:color w:val="FF0000"/>
          <w:sz w:val="20"/>
          <w:szCs w:val="20"/>
        </w:rPr>
        <w:t>RL10:    Read/comprehend literature</w:t>
      </w:r>
    </w:p>
    <w:p w:rsidR="00673033" w:rsidRDefault="00673033"/>
    <w:p w:rsidR="00673033" w:rsidRPr="00CF4782" w:rsidRDefault="00165815">
      <w:pPr>
        <w:rPr>
          <w:b/>
          <w:sz w:val="28"/>
          <w:u w:val="single"/>
        </w:rPr>
      </w:pPr>
      <w:r w:rsidRPr="00CF4782">
        <w:rPr>
          <w:sz w:val="28"/>
        </w:rPr>
        <w:t xml:space="preserve">8. </w:t>
      </w:r>
      <w:r w:rsidR="00673033" w:rsidRPr="00CF4782">
        <w:rPr>
          <w:sz w:val="28"/>
        </w:rPr>
        <w:t xml:space="preserve">Reflection:  Type one page reflecting on the PBL. What went well, what was challenging, what was surprising, what did you learn about lesson plans and teaching, what did you learn about diversity, what did you learn about working in a group? Answer these questions and add any other necessary information that you would like me to know. </w:t>
      </w:r>
      <w:r w:rsidR="00673033" w:rsidRPr="00CF4782">
        <w:rPr>
          <w:b/>
          <w:sz w:val="28"/>
          <w:u w:val="single"/>
        </w:rPr>
        <w:t>Due December 14</w:t>
      </w:r>
      <w:r w:rsidR="00673033" w:rsidRPr="00CF4782">
        <w:rPr>
          <w:b/>
          <w:sz w:val="28"/>
          <w:u w:val="single"/>
          <w:vertAlign w:val="superscript"/>
        </w:rPr>
        <w:t>th</w:t>
      </w:r>
      <w:r w:rsidR="00673033" w:rsidRPr="00CF4782">
        <w:rPr>
          <w:b/>
          <w:sz w:val="28"/>
          <w:u w:val="single"/>
        </w:rPr>
        <w:t xml:space="preserve"> </w:t>
      </w:r>
    </w:p>
    <w:sectPr w:rsidR="00673033" w:rsidRPr="00CF4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15"/>
    <w:rsid w:val="00035DAC"/>
    <w:rsid w:val="00165815"/>
    <w:rsid w:val="00361D3A"/>
    <w:rsid w:val="00673033"/>
    <w:rsid w:val="008119B0"/>
    <w:rsid w:val="00B24D75"/>
    <w:rsid w:val="00CF4782"/>
    <w:rsid w:val="00E156BA"/>
    <w:rsid w:val="00E8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3A"/>
  </w:style>
  <w:style w:type="paragraph" w:styleId="Heading1">
    <w:name w:val="heading 1"/>
    <w:basedOn w:val="Normal"/>
    <w:next w:val="Normal"/>
    <w:link w:val="Heading1Char"/>
    <w:uiPriority w:val="9"/>
    <w:qFormat/>
    <w:rsid w:val="00361D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1D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1D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1D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1D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1D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1D3A"/>
    <w:pPr>
      <w:spacing w:before="240" w:after="60"/>
      <w:outlineLvl w:val="6"/>
    </w:pPr>
  </w:style>
  <w:style w:type="paragraph" w:styleId="Heading8">
    <w:name w:val="heading 8"/>
    <w:basedOn w:val="Normal"/>
    <w:next w:val="Normal"/>
    <w:link w:val="Heading8Char"/>
    <w:uiPriority w:val="9"/>
    <w:semiHidden/>
    <w:unhideWhenUsed/>
    <w:qFormat/>
    <w:rsid w:val="00361D3A"/>
    <w:pPr>
      <w:spacing w:before="240" w:after="60"/>
      <w:outlineLvl w:val="7"/>
    </w:pPr>
    <w:rPr>
      <w:i/>
      <w:iCs/>
    </w:rPr>
  </w:style>
  <w:style w:type="paragraph" w:styleId="Heading9">
    <w:name w:val="heading 9"/>
    <w:basedOn w:val="Normal"/>
    <w:next w:val="Normal"/>
    <w:link w:val="Heading9Char"/>
    <w:uiPriority w:val="9"/>
    <w:semiHidden/>
    <w:unhideWhenUsed/>
    <w:qFormat/>
    <w:rsid w:val="00361D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D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1D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1D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61D3A"/>
    <w:rPr>
      <w:b/>
      <w:bCs/>
      <w:sz w:val="28"/>
      <w:szCs w:val="28"/>
    </w:rPr>
  </w:style>
  <w:style w:type="character" w:customStyle="1" w:styleId="Heading5Char">
    <w:name w:val="Heading 5 Char"/>
    <w:basedOn w:val="DefaultParagraphFont"/>
    <w:link w:val="Heading5"/>
    <w:uiPriority w:val="9"/>
    <w:semiHidden/>
    <w:rsid w:val="00361D3A"/>
    <w:rPr>
      <w:b/>
      <w:bCs/>
      <w:i/>
      <w:iCs/>
      <w:sz w:val="26"/>
      <w:szCs w:val="26"/>
    </w:rPr>
  </w:style>
  <w:style w:type="character" w:customStyle="1" w:styleId="Heading6Char">
    <w:name w:val="Heading 6 Char"/>
    <w:basedOn w:val="DefaultParagraphFont"/>
    <w:link w:val="Heading6"/>
    <w:uiPriority w:val="9"/>
    <w:semiHidden/>
    <w:rsid w:val="00361D3A"/>
    <w:rPr>
      <w:b/>
      <w:bCs/>
    </w:rPr>
  </w:style>
  <w:style w:type="character" w:customStyle="1" w:styleId="Heading7Char">
    <w:name w:val="Heading 7 Char"/>
    <w:basedOn w:val="DefaultParagraphFont"/>
    <w:link w:val="Heading7"/>
    <w:uiPriority w:val="9"/>
    <w:semiHidden/>
    <w:rsid w:val="00361D3A"/>
    <w:rPr>
      <w:sz w:val="24"/>
      <w:szCs w:val="24"/>
    </w:rPr>
  </w:style>
  <w:style w:type="character" w:customStyle="1" w:styleId="Heading8Char">
    <w:name w:val="Heading 8 Char"/>
    <w:basedOn w:val="DefaultParagraphFont"/>
    <w:link w:val="Heading8"/>
    <w:uiPriority w:val="9"/>
    <w:semiHidden/>
    <w:rsid w:val="00361D3A"/>
    <w:rPr>
      <w:i/>
      <w:iCs/>
      <w:sz w:val="24"/>
      <w:szCs w:val="24"/>
    </w:rPr>
  </w:style>
  <w:style w:type="character" w:customStyle="1" w:styleId="Heading9Char">
    <w:name w:val="Heading 9 Char"/>
    <w:basedOn w:val="DefaultParagraphFont"/>
    <w:link w:val="Heading9"/>
    <w:uiPriority w:val="9"/>
    <w:semiHidden/>
    <w:rsid w:val="00361D3A"/>
    <w:rPr>
      <w:rFonts w:asciiTheme="majorHAnsi" w:eastAsiaTheme="majorEastAsia" w:hAnsiTheme="majorHAnsi"/>
    </w:rPr>
  </w:style>
  <w:style w:type="paragraph" w:styleId="Title">
    <w:name w:val="Title"/>
    <w:basedOn w:val="Normal"/>
    <w:next w:val="Normal"/>
    <w:link w:val="TitleChar"/>
    <w:uiPriority w:val="10"/>
    <w:qFormat/>
    <w:rsid w:val="00361D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1D3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1D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1D3A"/>
    <w:rPr>
      <w:rFonts w:asciiTheme="majorHAnsi" w:eastAsiaTheme="majorEastAsia" w:hAnsiTheme="majorHAnsi"/>
      <w:sz w:val="24"/>
      <w:szCs w:val="24"/>
    </w:rPr>
  </w:style>
  <w:style w:type="character" w:styleId="Strong">
    <w:name w:val="Strong"/>
    <w:basedOn w:val="DefaultParagraphFont"/>
    <w:uiPriority w:val="22"/>
    <w:qFormat/>
    <w:rsid w:val="00361D3A"/>
    <w:rPr>
      <w:b/>
      <w:bCs/>
    </w:rPr>
  </w:style>
  <w:style w:type="character" w:styleId="Emphasis">
    <w:name w:val="Emphasis"/>
    <w:basedOn w:val="DefaultParagraphFont"/>
    <w:uiPriority w:val="20"/>
    <w:qFormat/>
    <w:rsid w:val="00361D3A"/>
    <w:rPr>
      <w:rFonts w:asciiTheme="minorHAnsi" w:hAnsiTheme="minorHAnsi"/>
      <w:b/>
      <w:i/>
      <w:iCs/>
    </w:rPr>
  </w:style>
  <w:style w:type="paragraph" w:styleId="NoSpacing">
    <w:name w:val="No Spacing"/>
    <w:basedOn w:val="Normal"/>
    <w:uiPriority w:val="1"/>
    <w:qFormat/>
    <w:rsid w:val="00361D3A"/>
    <w:rPr>
      <w:szCs w:val="32"/>
    </w:rPr>
  </w:style>
  <w:style w:type="paragraph" w:styleId="ListParagraph">
    <w:name w:val="List Paragraph"/>
    <w:basedOn w:val="Normal"/>
    <w:uiPriority w:val="34"/>
    <w:qFormat/>
    <w:rsid w:val="00361D3A"/>
    <w:pPr>
      <w:ind w:left="720"/>
      <w:contextualSpacing/>
    </w:pPr>
  </w:style>
  <w:style w:type="paragraph" w:styleId="Quote">
    <w:name w:val="Quote"/>
    <w:basedOn w:val="Normal"/>
    <w:next w:val="Normal"/>
    <w:link w:val="QuoteChar"/>
    <w:uiPriority w:val="29"/>
    <w:qFormat/>
    <w:rsid w:val="00361D3A"/>
    <w:rPr>
      <w:i/>
    </w:rPr>
  </w:style>
  <w:style w:type="character" w:customStyle="1" w:styleId="QuoteChar">
    <w:name w:val="Quote Char"/>
    <w:basedOn w:val="DefaultParagraphFont"/>
    <w:link w:val="Quote"/>
    <w:uiPriority w:val="29"/>
    <w:rsid w:val="00361D3A"/>
    <w:rPr>
      <w:i/>
      <w:sz w:val="24"/>
      <w:szCs w:val="24"/>
    </w:rPr>
  </w:style>
  <w:style w:type="paragraph" w:styleId="IntenseQuote">
    <w:name w:val="Intense Quote"/>
    <w:basedOn w:val="Normal"/>
    <w:next w:val="Normal"/>
    <w:link w:val="IntenseQuoteChar"/>
    <w:uiPriority w:val="30"/>
    <w:qFormat/>
    <w:rsid w:val="00361D3A"/>
    <w:pPr>
      <w:ind w:left="720" w:right="720"/>
    </w:pPr>
    <w:rPr>
      <w:b/>
      <w:i/>
      <w:szCs w:val="22"/>
    </w:rPr>
  </w:style>
  <w:style w:type="character" w:customStyle="1" w:styleId="IntenseQuoteChar">
    <w:name w:val="Intense Quote Char"/>
    <w:basedOn w:val="DefaultParagraphFont"/>
    <w:link w:val="IntenseQuote"/>
    <w:uiPriority w:val="30"/>
    <w:rsid w:val="00361D3A"/>
    <w:rPr>
      <w:b/>
      <w:i/>
      <w:sz w:val="24"/>
    </w:rPr>
  </w:style>
  <w:style w:type="character" w:styleId="SubtleEmphasis">
    <w:name w:val="Subtle Emphasis"/>
    <w:uiPriority w:val="19"/>
    <w:qFormat/>
    <w:rsid w:val="00361D3A"/>
    <w:rPr>
      <w:i/>
      <w:color w:val="5A5A5A" w:themeColor="text1" w:themeTint="A5"/>
    </w:rPr>
  </w:style>
  <w:style w:type="character" w:styleId="IntenseEmphasis">
    <w:name w:val="Intense Emphasis"/>
    <w:basedOn w:val="DefaultParagraphFont"/>
    <w:uiPriority w:val="21"/>
    <w:qFormat/>
    <w:rsid w:val="00361D3A"/>
    <w:rPr>
      <w:b/>
      <w:i/>
      <w:sz w:val="24"/>
      <w:szCs w:val="24"/>
      <w:u w:val="single"/>
    </w:rPr>
  </w:style>
  <w:style w:type="character" w:styleId="SubtleReference">
    <w:name w:val="Subtle Reference"/>
    <w:basedOn w:val="DefaultParagraphFont"/>
    <w:uiPriority w:val="31"/>
    <w:qFormat/>
    <w:rsid w:val="00361D3A"/>
    <w:rPr>
      <w:sz w:val="24"/>
      <w:szCs w:val="24"/>
      <w:u w:val="single"/>
    </w:rPr>
  </w:style>
  <w:style w:type="character" w:styleId="IntenseReference">
    <w:name w:val="Intense Reference"/>
    <w:basedOn w:val="DefaultParagraphFont"/>
    <w:uiPriority w:val="32"/>
    <w:qFormat/>
    <w:rsid w:val="00361D3A"/>
    <w:rPr>
      <w:b/>
      <w:sz w:val="24"/>
      <w:u w:val="single"/>
    </w:rPr>
  </w:style>
  <w:style w:type="character" w:styleId="BookTitle">
    <w:name w:val="Book Title"/>
    <w:basedOn w:val="DefaultParagraphFont"/>
    <w:uiPriority w:val="33"/>
    <w:qFormat/>
    <w:rsid w:val="00361D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D3A"/>
    <w:pPr>
      <w:outlineLvl w:val="9"/>
    </w:pPr>
  </w:style>
  <w:style w:type="paragraph" w:styleId="NormalWeb">
    <w:name w:val="Normal (Web)"/>
    <w:basedOn w:val="Normal"/>
    <w:uiPriority w:val="99"/>
    <w:unhideWhenUsed/>
    <w:rsid w:val="00165815"/>
    <w:pPr>
      <w:spacing w:before="100" w:beforeAutospacing="1" w:after="100" w:afterAutospacing="1"/>
    </w:pPr>
    <w:rPr>
      <w:rFonts w:eastAsia="Times New Roman"/>
    </w:rPr>
  </w:style>
  <w:style w:type="character" w:customStyle="1" w:styleId="apple-tab-span">
    <w:name w:val="apple-tab-span"/>
    <w:basedOn w:val="DefaultParagraphFont"/>
    <w:rsid w:val="00165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3A"/>
  </w:style>
  <w:style w:type="paragraph" w:styleId="Heading1">
    <w:name w:val="heading 1"/>
    <w:basedOn w:val="Normal"/>
    <w:next w:val="Normal"/>
    <w:link w:val="Heading1Char"/>
    <w:uiPriority w:val="9"/>
    <w:qFormat/>
    <w:rsid w:val="00361D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1D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1D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1D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1D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1D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1D3A"/>
    <w:pPr>
      <w:spacing w:before="240" w:after="60"/>
      <w:outlineLvl w:val="6"/>
    </w:pPr>
  </w:style>
  <w:style w:type="paragraph" w:styleId="Heading8">
    <w:name w:val="heading 8"/>
    <w:basedOn w:val="Normal"/>
    <w:next w:val="Normal"/>
    <w:link w:val="Heading8Char"/>
    <w:uiPriority w:val="9"/>
    <w:semiHidden/>
    <w:unhideWhenUsed/>
    <w:qFormat/>
    <w:rsid w:val="00361D3A"/>
    <w:pPr>
      <w:spacing w:before="240" w:after="60"/>
      <w:outlineLvl w:val="7"/>
    </w:pPr>
    <w:rPr>
      <w:i/>
      <w:iCs/>
    </w:rPr>
  </w:style>
  <w:style w:type="paragraph" w:styleId="Heading9">
    <w:name w:val="heading 9"/>
    <w:basedOn w:val="Normal"/>
    <w:next w:val="Normal"/>
    <w:link w:val="Heading9Char"/>
    <w:uiPriority w:val="9"/>
    <w:semiHidden/>
    <w:unhideWhenUsed/>
    <w:qFormat/>
    <w:rsid w:val="00361D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D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1D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1D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61D3A"/>
    <w:rPr>
      <w:b/>
      <w:bCs/>
      <w:sz w:val="28"/>
      <w:szCs w:val="28"/>
    </w:rPr>
  </w:style>
  <w:style w:type="character" w:customStyle="1" w:styleId="Heading5Char">
    <w:name w:val="Heading 5 Char"/>
    <w:basedOn w:val="DefaultParagraphFont"/>
    <w:link w:val="Heading5"/>
    <w:uiPriority w:val="9"/>
    <w:semiHidden/>
    <w:rsid w:val="00361D3A"/>
    <w:rPr>
      <w:b/>
      <w:bCs/>
      <w:i/>
      <w:iCs/>
      <w:sz w:val="26"/>
      <w:szCs w:val="26"/>
    </w:rPr>
  </w:style>
  <w:style w:type="character" w:customStyle="1" w:styleId="Heading6Char">
    <w:name w:val="Heading 6 Char"/>
    <w:basedOn w:val="DefaultParagraphFont"/>
    <w:link w:val="Heading6"/>
    <w:uiPriority w:val="9"/>
    <w:semiHidden/>
    <w:rsid w:val="00361D3A"/>
    <w:rPr>
      <w:b/>
      <w:bCs/>
    </w:rPr>
  </w:style>
  <w:style w:type="character" w:customStyle="1" w:styleId="Heading7Char">
    <w:name w:val="Heading 7 Char"/>
    <w:basedOn w:val="DefaultParagraphFont"/>
    <w:link w:val="Heading7"/>
    <w:uiPriority w:val="9"/>
    <w:semiHidden/>
    <w:rsid w:val="00361D3A"/>
    <w:rPr>
      <w:sz w:val="24"/>
      <w:szCs w:val="24"/>
    </w:rPr>
  </w:style>
  <w:style w:type="character" w:customStyle="1" w:styleId="Heading8Char">
    <w:name w:val="Heading 8 Char"/>
    <w:basedOn w:val="DefaultParagraphFont"/>
    <w:link w:val="Heading8"/>
    <w:uiPriority w:val="9"/>
    <w:semiHidden/>
    <w:rsid w:val="00361D3A"/>
    <w:rPr>
      <w:i/>
      <w:iCs/>
      <w:sz w:val="24"/>
      <w:szCs w:val="24"/>
    </w:rPr>
  </w:style>
  <w:style w:type="character" w:customStyle="1" w:styleId="Heading9Char">
    <w:name w:val="Heading 9 Char"/>
    <w:basedOn w:val="DefaultParagraphFont"/>
    <w:link w:val="Heading9"/>
    <w:uiPriority w:val="9"/>
    <w:semiHidden/>
    <w:rsid w:val="00361D3A"/>
    <w:rPr>
      <w:rFonts w:asciiTheme="majorHAnsi" w:eastAsiaTheme="majorEastAsia" w:hAnsiTheme="majorHAnsi"/>
    </w:rPr>
  </w:style>
  <w:style w:type="paragraph" w:styleId="Title">
    <w:name w:val="Title"/>
    <w:basedOn w:val="Normal"/>
    <w:next w:val="Normal"/>
    <w:link w:val="TitleChar"/>
    <w:uiPriority w:val="10"/>
    <w:qFormat/>
    <w:rsid w:val="00361D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1D3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1D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1D3A"/>
    <w:rPr>
      <w:rFonts w:asciiTheme="majorHAnsi" w:eastAsiaTheme="majorEastAsia" w:hAnsiTheme="majorHAnsi"/>
      <w:sz w:val="24"/>
      <w:szCs w:val="24"/>
    </w:rPr>
  </w:style>
  <w:style w:type="character" w:styleId="Strong">
    <w:name w:val="Strong"/>
    <w:basedOn w:val="DefaultParagraphFont"/>
    <w:uiPriority w:val="22"/>
    <w:qFormat/>
    <w:rsid w:val="00361D3A"/>
    <w:rPr>
      <w:b/>
      <w:bCs/>
    </w:rPr>
  </w:style>
  <w:style w:type="character" w:styleId="Emphasis">
    <w:name w:val="Emphasis"/>
    <w:basedOn w:val="DefaultParagraphFont"/>
    <w:uiPriority w:val="20"/>
    <w:qFormat/>
    <w:rsid w:val="00361D3A"/>
    <w:rPr>
      <w:rFonts w:asciiTheme="minorHAnsi" w:hAnsiTheme="minorHAnsi"/>
      <w:b/>
      <w:i/>
      <w:iCs/>
    </w:rPr>
  </w:style>
  <w:style w:type="paragraph" w:styleId="NoSpacing">
    <w:name w:val="No Spacing"/>
    <w:basedOn w:val="Normal"/>
    <w:uiPriority w:val="1"/>
    <w:qFormat/>
    <w:rsid w:val="00361D3A"/>
    <w:rPr>
      <w:szCs w:val="32"/>
    </w:rPr>
  </w:style>
  <w:style w:type="paragraph" w:styleId="ListParagraph">
    <w:name w:val="List Paragraph"/>
    <w:basedOn w:val="Normal"/>
    <w:uiPriority w:val="34"/>
    <w:qFormat/>
    <w:rsid w:val="00361D3A"/>
    <w:pPr>
      <w:ind w:left="720"/>
      <w:contextualSpacing/>
    </w:pPr>
  </w:style>
  <w:style w:type="paragraph" w:styleId="Quote">
    <w:name w:val="Quote"/>
    <w:basedOn w:val="Normal"/>
    <w:next w:val="Normal"/>
    <w:link w:val="QuoteChar"/>
    <w:uiPriority w:val="29"/>
    <w:qFormat/>
    <w:rsid w:val="00361D3A"/>
    <w:rPr>
      <w:i/>
    </w:rPr>
  </w:style>
  <w:style w:type="character" w:customStyle="1" w:styleId="QuoteChar">
    <w:name w:val="Quote Char"/>
    <w:basedOn w:val="DefaultParagraphFont"/>
    <w:link w:val="Quote"/>
    <w:uiPriority w:val="29"/>
    <w:rsid w:val="00361D3A"/>
    <w:rPr>
      <w:i/>
      <w:sz w:val="24"/>
      <w:szCs w:val="24"/>
    </w:rPr>
  </w:style>
  <w:style w:type="paragraph" w:styleId="IntenseQuote">
    <w:name w:val="Intense Quote"/>
    <w:basedOn w:val="Normal"/>
    <w:next w:val="Normal"/>
    <w:link w:val="IntenseQuoteChar"/>
    <w:uiPriority w:val="30"/>
    <w:qFormat/>
    <w:rsid w:val="00361D3A"/>
    <w:pPr>
      <w:ind w:left="720" w:right="720"/>
    </w:pPr>
    <w:rPr>
      <w:b/>
      <w:i/>
      <w:szCs w:val="22"/>
    </w:rPr>
  </w:style>
  <w:style w:type="character" w:customStyle="1" w:styleId="IntenseQuoteChar">
    <w:name w:val="Intense Quote Char"/>
    <w:basedOn w:val="DefaultParagraphFont"/>
    <w:link w:val="IntenseQuote"/>
    <w:uiPriority w:val="30"/>
    <w:rsid w:val="00361D3A"/>
    <w:rPr>
      <w:b/>
      <w:i/>
      <w:sz w:val="24"/>
    </w:rPr>
  </w:style>
  <w:style w:type="character" w:styleId="SubtleEmphasis">
    <w:name w:val="Subtle Emphasis"/>
    <w:uiPriority w:val="19"/>
    <w:qFormat/>
    <w:rsid w:val="00361D3A"/>
    <w:rPr>
      <w:i/>
      <w:color w:val="5A5A5A" w:themeColor="text1" w:themeTint="A5"/>
    </w:rPr>
  </w:style>
  <w:style w:type="character" w:styleId="IntenseEmphasis">
    <w:name w:val="Intense Emphasis"/>
    <w:basedOn w:val="DefaultParagraphFont"/>
    <w:uiPriority w:val="21"/>
    <w:qFormat/>
    <w:rsid w:val="00361D3A"/>
    <w:rPr>
      <w:b/>
      <w:i/>
      <w:sz w:val="24"/>
      <w:szCs w:val="24"/>
      <w:u w:val="single"/>
    </w:rPr>
  </w:style>
  <w:style w:type="character" w:styleId="SubtleReference">
    <w:name w:val="Subtle Reference"/>
    <w:basedOn w:val="DefaultParagraphFont"/>
    <w:uiPriority w:val="31"/>
    <w:qFormat/>
    <w:rsid w:val="00361D3A"/>
    <w:rPr>
      <w:sz w:val="24"/>
      <w:szCs w:val="24"/>
      <w:u w:val="single"/>
    </w:rPr>
  </w:style>
  <w:style w:type="character" w:styleId="IntenseReference">
    <w:name w:val="Intense Reference"/>
    <w:basedOn w:val="DefaultParagraphFont"/>
    <w:uiPriority w:val="32"/>
    <w:qFormat/>
    <w:rsid w:val="00361D3A"/>
    <w:rPr>
      <w:b/>
      <w:sz w:val="24"/>
      <w:u w:val="single"/>
    </w:rPr>
  </w:style>
  <w:style w:type="character" w:styleId="BookTitle">
    <w:name w:val="Book Title"/>
    <w:basedOn w:val="DefaultParagraphFont"/>
    <w:uiPriority w:val="33"/>
    <w:qFormat/>
    <w:rsid w:val="00361D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D3A"/>
    <w:pPr>
      <w:outlineLvl w:val="9"/>
    </w:pPr>
  </w:style>
  <w:style w:type="paragraph" w:styleId="NormalWeb">
    <w:name w:val="Normal (Web)"/>
    <w:basedOn w:val="Normal"/>
    <w:uiPriority w:val="99"/>
    <w:unhideWhenUsed/>
    <w:rsid w:val="00165815"/>
    <w:pPr>
      <w:spacing w:before="100" w:beforeAutospacing="1" w:after="100" w:afterAutospacing="1"/>
    </w:pPr>
    <w:rPr>
      <w:rFonts w:eastAsia="Times New Roman"/>
    </w:rPr>
  </w:style>
  <w:style w:type="character" w:customStyle="1" w:styleId="apple-tab-span">
    <w:name w:val="apple-tab-span"/>
    <w:basedOn w:val="DefaultParagraphFont"/>
    <w:rsid w:val="0016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2015-11-10T18:25:00Z</cp:lastPrinted>
  <dcterms:created xsi:type="dcterms:W3CDTF">2015-11-10T14:45:00Z</dcterms:created>
  <dcterms:modified xsi:type="dcterms:W3CDTF">2015-11-17T19:25:00Z</dcterms:modified>
</cp:coreProperties>
</file>